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4C" w:rsidRDefault="00652760" w:rsidP="00652760">
      <w:pPr>
        <w:ind w:left="-1757"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C4C49">
        <w:rPr>
          <w:b/>
          <w:noProof/>
          <w:sz w:val="28"/>
          <w:szCs w:val="28"/>
          <w:lang w:eastAsia="ru-RU"/>
        </w:rPr>
        <w:t xml:space="preserve">  </w:t>
      </w:r>
      <w:r w:rsidR="00EB0CAD">
        <w:rPr>
          <w:b/>
          <w:noProof/>
          <w:sz w:val="28"/>
          <w:szCs w:val="28"/>
          <w:lang w:eastAsia="ru-RU"/>
        </w:rPr>
        <w:t xml:space="preserve">  </w:t>
      </w:r>
      <w:r w:rsidR="004C4C49">
        <w:rPr>
          <w:b/>
          <w:noProof/>
          <w:sz w:val="28"/>
          <w:szCs w:val="28"/>
          <w:lang w:eastAsia="ru-RU"/>
        </w:rPr>
        <w:t xml:space="preserve"> </w:t>
      </w:r>
      <w:r w:rsidR="00EB0CAD">
        <w:rPr>
          <w:b/>
          <w:noProof/>
          <w:sz w:val="28"/>
          <w:szCs w:val="28"/>
          <w:lang w:eastAsia="ru-RU"/>
        </w:rPr>
        <w:t xml:space="preserve">                   </w:t>
      </w:r>
      <w:r w:rsidR="004C4C49">
        <w:rPr>
          <w:b/>
          <w:noProof/>
          <w:sz w:val="28"/>
          <w:szCs w:val="28"/>
          <w:lang w:eastAsia="ru-RU"/>
        </w:rPr>
        <w:t xml:space="preserve"> </w:t>
      </w:r>
      <w:r w:rsidR="00EB0CA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937179" cy="876300"/>
            <wp:effectExtent l="19050" t="0" r="6171" b="0"/>
            <wp:docPr id="1" name="Рисунок 0" descr="2019-07-11_21-22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11_21-22-4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17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CAD">
        <w:rPr>
          <w:b/>
          <w:noProof/>
          <w:sz w:val="28"/>
          <w:szCs w:val="28"/>
          <w:lang w:eastAsia="ru-RU"/>
        </w:rPr>
        <w:t xml:space="preserve">                </w:t>
      </w:r>
      <w:r w:rsidR="00EB0CA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71575" cy="1238004"/>
            <wp:effectExtent l="19050" t="0" r="9525" b="0"/>
            <wp:docPr id="3" name="Рисунок 2" descr="2019-07-11_21-21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11_21-21-0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3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C943D4" w:rsidRDefault="00EC3BB8" w:rsidP="00EC058D">
      <w:pPr>
        <w:ind w:right="-284"/>
        <w:rPr>
          <w:b/>
          <w:sz w:val="28"/>
          <w:szCs w:val="28"/>
        </w:rPr>
      </w:pPr>
      <w:r w:rsidRPr="00EC3BB8">
        <w:rPr>
          <w:b/>
          <w:sz w:val="28"/>
          <w:szCs w:val="28"/>
        </w:rPr>
        <w:t>Положение о проведении теннисного турнира</w:t>
      </w:r>
      <w:r w:rsidR="00542968">
        <w:rPr>
          <w:b/>
          <w:sz w:val="28"/>
          <w:szCs w:val="28"/>
        </w:rPr>
        <w:t xml:space="preserve"> «</w:t>
      </w:r>
      <w:r w:rsidRPr="00EC3BB8">
        <w:rPr>
          <w:b/>
          <w:sz w:val="28"/>
          <w:szCs w:val="28"/>
          <w:lang w:val="en-US"/>
        </w:rPr>
        <w:t>SAMARA</w:t>
      </w:r>
      <w:r w:rsidRPr="00EC3BB8">
        <w:rPr>
          <w:b/>
          <w:sz w:val="28"/>
          <w:szCs w:val="28"/>
        </w:rPr>
        <w:t xml:space="preserve"> </w:t>
      </w:r>
      <w:r w:rsidRPr="00EC3BB8">
        <w:rPr>
          <w:b/>
          <w:sz w:val="28"/>
          <w:szCs w:val="28"/>
          <w:lang w:val="en-US"/>
        </w:rPr>
        <w:t>JOKER</w:t>
      </w:r>
      <w:r w:rsidRPr="00EC3BB8">
        <w:rPr>
          <w:b/>
          <w:sz w:val="28"/>
          <w:szCs w:val="28"/>
        </w:rPr>
        <w:t xml:space="preserve"> </w:t>
      </w:r>
      <w:r w:rsidR="004C4C49">
        <w:rPr>
          <w:b/>
          <w:sz w:val="28"/>
          <w:szCs w:val="28"/>
          <w:lang w:val="en-US"/>
        </w:rPr>
        <w:t>JUMP</w:t>
      </w:r>
      <w:r w:rsidR="00606B66" w:rsidRPr="00606B66">
        <w:rPr>
          <w:b/>
          <w:sz w:val="28"/>
          <w:szCs w:val="28"/>
        </w:rPr>
        <w:t xml:space="preserve"> </w:t>
      </w:r>
      <w:r w:rsidR="00606B66">
        <w:rPr>
          <w:b/>
          <w:sz w:val="28"/>
          <w:szCs w:val="28"/>
        </w:rPr>
        <w:t>201</w:t>
      </w:r>
      <w:r w:rsidR="00CD7CF1">
        <w:rPr>
          <w:b/>
          <w:sz w:val="28"/>
          <w:szCs w:val="28"/>
        </w:rPr>
        <w:t>9</w:t>
      </w:r>
      <w:r w:rsidR="00542968">
        <w:rPr>
          <w:b/>
          <w:sz w:val="28"/>
          <w:szCs w:val="28"/>
        </w:rPr>
        <w:t>»</w:t>
      </w:r>
    </w:p>
    <w:p w:rsidR="00C943D4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Организатор турнира</w:t>
      </w:r>
    </w:p>
    <w:p w:rsidR="002F3AB5" w:rsidRPr="00652760" w:rsidRDefault="00606B66" w:rsidP="00732AD3">
      <w:pPr>
        <w:pStyle w:val="a3"/>
        <w:ind w:left="-567"/>
        <w:rPr>
          <w:lang w:val="en-US"/>
        </w:rPr>
      </w:pPr>
      <w:r w:rsidRPr="00652760">
        <w:t xml:space="preserve">- </w:t>
      </w:r>
      <w:r w:rsidR="002F3AB5" w:rsidRPr="00652760">
        <w:rPr>
          <w:lang w:val="en-US"/>
        </w:rPr>
        <w:t>SAMARA JOKER TOUR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Участники турнира</w:t>
      </w:r>
    </w:p>
    <w:p w:rsidR="003351B5" w:rsidRDefault="002F3AB5" w:rsidP="003351B5">
      <w:pPr>
        <w:pStyle w:val="a3"/>
        <w:ind w:left="-567"/>
      </w:pPr>
      <w:r w:rsidRPr="00652760">
        <w:t>- Теннисис</w:t>
      </w:r>
      <w:r w:rsidR="00A3335A">
        <w:t xml:space="preserve">ты-любители, члены </w:t>
      </w:r>
      <w:r w:rsidR="00A3335A">
        <w:rPr>
          <w:lang w:val="en-US"/>
        </w:rPr>
        <w:t>SAMARA</w:t>
      </w:r>
      <w:r w:rsidR="00A3335A" w:rsidRPr="00A3335A">
        <w:t xml:space="preserve"> </w:t>
      </w:r>
      <w:r w:rsidR="00A3335A">
        <w:rPr>
          <w:lang w:val="en-US"/>
        </w:rPr>
        <w:t>JOKER</w:t>
      </w:r>
      <w:r w:rsidR="00A3335A" w:rsidRPr="00A3335A">
        <w:t xml:space="preserve"> </w:t>
      </w:r>
      <w:r w:rsidR="00A3335A">
        <w:rPr>
          <w:lang w:val="en-US"/>
        </w:rPr>
        <w:t>TOUR</w:t>
      </w:r>
    </w:p>
    <w:p w:rsidR="002F3AB5" w:rsidRPr="00652760" w:rsidRDefault="002F3AB5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Регламент турнира</w:t>
      </w:r>
    </w:p>
    <w:p w:rsidR="003803A0" w:rsidRDefault="002F3AB5" w:rsidP="00732AD3">
      <w:pPr>
        <w:pStyle w:val="a3"/>
        <w:ind w:left="-567"/>
      </w:pPr>
      <w:r w:rsidRPr="00652760">
        <w:t xml:space="preserve">- </w:t>
      </w:r>
      <w:r w:rsidR="003803A0">
        <w:t xml:space="preserve">К турниру допускаются максимум 16 участников. При наличии заявок более 16 к участию в турнире не допускаются игроки с </w:t>
      </w:r>
      <w:r w:rsidR="00B14722">
        <w:t>верхними рейтингами в Туре.</w:t>
      </w:r>
    </w:p>
    <w:p w:rsidR="001F2847" w:rsidRDefault="003803A0" w:rsidP="00732AD3">
      <w:pPr>
        <w:pStyle w:val="a3"/>
        <w:ind w:left="-567"/>
      </w:pPr>
      <w:r>
        <w:t xml:space="preserve">- Система розыгрыша – </w:t>
      </w:r>
      <w:proofErr w:type="spellStart"/>
      <w:r>
        <w:t>плей-офф</w:t>
      </w:r>
      <w:proofErr w:type="spellEnd"/>
      <w:r>
        <w:t>, начиная с 1/8 финала с розыгрышем мест с 1 по 8 в основной сетке</w:t>
      </w:r>
    </w:p>
    <w:p w:rsidR="00B14722" w:rsidRDefault="00B14722" w:rsidP="00732AD3">
      <w:pPr>
        <w:pStyle w:val="a3"/>
        <w:ind w:left="-567"/>
      </w:pPr>
      <w:r>
        <w:t xml:space="preserve">- Пары в </w:t>
      </w:r>
      <w:proofErr w:type="spellStart"/>
      <w:r>
        <w:t>плей-офф</w:t>
      </w:r>
      <w:proofErr w:type="spellEnd"/>
      <w:r>
        <w:t xml:space="preserve"> определяются жребием, при этом сеются лишь 4 игрока с наивысшими рейтингами.</w:t>
      </w:r>
    </w:p>
    <w:p w:rsidR="003803A0" w:rsidRDefault="003803A0" w:rsidP="00732AD3">
      <w:pPr>
        <w:pStyle w:val="a3"/>
        <w:ind w:left="-567"/>
      </w:pPr>
      <w:r>
        <w:t xml:space="preserve">- </w:t>
      </w:r>
      <w:proofErr w:type="gramStart"/>
      <w:r>
        <w:t>Проигравшие</w:t>
      </w:r>
      <w:proofErr w:type="gramEnd"/>
      <w:r>
        <w:t xml:space="preserve"> в 1/8 играют </w:t>
      </w:r>
      <w:proofErr w:type="spellStart"/>
      <w:r>
        <w:t>плей-офф</w:t>
      </w:r>
      <w:proofErr w:type="spellEnd"/>
      <w:r>
        <w:t xml:space="preserve"> утешительного турнира с выбыванием</w:t>
      </w:r>
    </w:p>
    <w:p w:rsidR="004C4C49" w:rsidRDefault="004C4C49" w:rsidP="00732AD3">
      <w:pPr>
        <w:pStyle w:val="a3"/>
        <w:ind w:left="-567"/>
      </w:pPr>
      <w:proofErr w:type="gramStart"/>
      <w:r>
        <w:t xml:space="preserve">- </w:t>
      </w:r>
      <w:r w:rsidR="001F2847" w:rsidRPr="00652760">
        <w:t xml:space="preserve">Формат </w:t>
      </w:r>
      <w:r>
        <w:t xml:space="preserve">всех </w:t>
      </w:r>
      <w:r w:rsidR="001F2847" w:rsidRPr="00652760">
        <w:t xml:space="preserve">матчей </w:t>
      </w:r>
      <w:r w:rsidR="003803A0">
        <w:t xml:space="preserve"> турнира  -</w:t>
      </w:r>
      <w:r w:rsidR="001F2847" w:rsidRPr="00652760">
        <w:t xml:space="preserve"> два </w:t>
      </w:r>
      <w:r w:rsidR="00883F94">
        <w:t xml:space="preserve">сета </w:t>
      </w:r>
      <w:r>
        <w:t xml:space="preserve">до </w:t>
      </w:r>
      <w:r w:rsidR="00291ED1">
        <w:t>6</w:t>
      </w:r>
      <w:r w:rsidR="003803A0">
        <w:t xml:space="preserve"> выигранных геймов с </w:t>
      </w:r>
      <w:r w:rsidR="00B04FAE" w:rsidRPr="00652760">
        <w:t>розыгрышем решающего очка</w:t>
      </w:r>
      <w:r>
        <w:t xml:space="preserve"> при втором счете «ровно» в гейме</w:t>
      </w:r>
      <w:r w:rsidR="00883F94">
        <w:t>, с розыгрышем</w:t>
      </w:r>
      <w:r w:rsidR="003803A0">
        <w:t xml:space="preserve"> </w:t>
      </w:r>
      <w:r w:rsidR="00883F94" w:rsidRPr="00652760">
        <w:t>решающего гейма по системе «</w:t>
      </w:r>
      <w:proofErr w:type="spellStart"/>
      <w:r w:rsidR="00883F94">
        <w:t>тайбрейк</w:t>
      </w:r>
      <w:proofErr w:type="spellEnd"/>
      <w:r w:rsidR="00883F94">
        <w:t>» до 7</w:t>
      </w:r>
      <w:r w:rsidR="00883F94" w:rsidRPr="00652760">
        <w:t xml:space="preserve"> выигранных очков</w:t>
      </w:r>
      <w:r w:rsidR="00291ED1">
        <w:t xml:space="preserve"> при счете 6:6</w:t>
      </w:r>
      <w:r w:rsidR="00883F94">
        <w:t xml:space="preserve"> по геймам</w:t>
      </w:r>
      <w:r w:rsidR="00883F94" w:rsidRPr="00652760">
        <w:t xml:space="preserve"> </w:t>
      </w:r>
      <w:r w:rsidR="00883F94">
        <w:t>и с розыгрышем решающего сет</w:t>
      </w:r>
      <w:r w:rsidR="00B04FAE" w:rsidRPr="00652760">
        <w:t>а по системе «</w:t>
      </w:r>
      <w:proofErr w:type="spellStart"/>
      <w:r w:rsidR="00B04FAE">
        <w:t>супертайбрейк</w:t>
      </w:r>
      <w:proofErr w:type="spellEnd"/>
      <w:r w:rsidR="00B04FAE">
        <w:t>» до 10</w:t>
      </w:r>
      <w:r w:rsidR="00B04FAE" w:rsidRPr="00652760">
        <w:t xml:space="preserve"> выигранных очков</w:t>
      </w:r>
      <w:r w:rsidR="00B04FAE">
        <w:t xml:space="preserve"> при счете 1:1 по сетам</w:t>
      </w:r>
      <w:r w:rsidR="001F2847" w:rsidRPr="00652760">
        <w:t>.</w:t>
      </w:r>
      <w:r w:rsidR="00083224" w:rsidRPr="00652760">
        <w:t xml:space="preserve"> </w:t>
      </w:r>
      <w:proofErr w:type="gramEnd"/>
    </w:p>
    <w:p w:rsidR="00083224" w:rsidRPr="00652760" w:rsidRDefault="003803A0" w:rsidP="00732AD3">
      <w:pPr>
        <w:pStyle w:val="a3"/>
        <w:ind w:left="-567"/>
      </w:pPr>
      <w:r>
        <w:t>- Финал проходи</w:t>
      </w:r>
      <w:r w:rsidR="00083224" w:rsidRPr="00652760">
        <w:t>т с судейством</w:t>
      </w:r>
      <w:r>
        <w:t>, судья</w:t>
      </w:r>
      <w:r w:rsidR="00153B09">
        <w:t xml:space="preserve"> из числа участников</w:t>
      </w:r>
      <w:r w:rsidR="00083224" w:rsidRPr="00652760">
        <w:t xml:space="preserve"> </w:t>
      </w:r>
      <w:bookmarkStart w:id="0" w:name="_GoBack"/>
      <w:bookmarkEnd w:id="0"/>
    </w:p>
    <w:p w:rsidR="00C83483" w:rsidRPr="00652760" w:rsidRDefault="00C83483" w:rsidP="00732AD3">
      <w:pPr>
        <w:pStyle w:val="a3"/>
        <w:ind w:left="-567"/>
        <w:rPr>
          <w:lang w:val="en-US"/>
        </w:rPr>
      </w:pPr>
      <w:r w:rsidRPr="00652760">
        <w:rPr>
          <w:lang w:val="en-US"/>
        </w:rPr>
        <w:t xml:space="preserve">- </w:t>
      </w:r>
      <w:r w:rsidRPr="00652760">
        <w:t xml:space="preserve">Мячи турнира </w:t>
      </w:r>
      <w:r w:rsidRPr="00652760">
        <w:rPr>
          <w:lang w:val="en-US"/>
        </w:rPr>
        <w:t>- Head Championship</w:t>
      </w:r>
    </w:p>
    <w:p w:rsidR="001F2847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Место проведения</w:t>
      </w:r>
    </w:p>
    <w:p w:rsidR="002277BA" w:rsidRDefault="006B069A" w:rsidP="00732AD3">
      <w:pPr>
        <w:pStyle w:val="a3"/>
        <w:ind w:left="-567"/>
      </w:pPr>
      <w:r>
        <w:t>- Теннисный комплекс</w:t>
      </w:r>
      <w:r w:rsidR="002277BA" w:rsidRPr="00652760">
        <w:t xml:space="preserve"> «</w:t>
      </w:r>
      <w:r w:rsidR="00291ED1">
        <w:t>Загородный Парк», ул</w:t>
      </w:r>
      <w:proofErr w:type="gramStart"/>
      <w:r w:rsidR="00291ED1">
        <w:t>.Н</w:t>
      </w:r>
      <w:proofErr w:type="gramEnd"/>
      <w:r w:rsidR="00291ED1">
        <w:t>ово-Садовая</w:t>
      </w:r>
      <w:r w:rsidR="00153B09">
        <w:t>,150</w:t>
      </w:r>
    </w:p>
    <w:p w:rsidR="00AF068F" w:rsidRDefault="004C4C49" w:rsidP="00732AD3">
      <w:pPr>
        <w:pStyle w:val="a3"/>
        <w:ind w:left="-567"/>
      </w:pPr>
      <w:r>
        <w:t>- П</w:t>
      </w:r>
      <w:r w:rsidR="00AF068F">
        <w:t>окры</w:t>
      </w:r>
      <w:r w:rsidR="00291ED1">
        <w:t>тие кортов – грунт</w:t>
      </w:r>
    </w:p>
    <w:p w:rsidR="002277BA" w:rsidRPr="00652760" w:rsidRDefault="002277B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Сроки проведения</w:t>
      </w:r>
    </w:p>
    <w:p w:rsidR="00883F94" w:rsidRDefault="004C4C49" w:rsidP="00732AD3">
      <w:pPr>
        <w:pStyle w:val="a3"/>
        <w:ind w:left="-567"/>
      </w:pPr>
      <w:r>
        <w:t>- 15.07-19.07</w:t>
      </w:r>
      <w:r w:rsidR="005E3648" w:rsidRPr="00652760">
        <w:t xml:space="preserve"> </w:t>
      </w:r>
      <w:r>
        <w:t>12:00-14</w:t>
      </w:r>
      <w:r w:rsidR="00291ED1">
        <w:t>:00,</w:t>
      </w:r>
      <w:r w:rsidR="006A25B2">
        <w:t xml:space="preserve"> 18:00-22:00; 20.07 09:00-15</w:t>
      </w:r>
      <w:r w:rsidR="00605187">
        <w:t xml:space="preserve">:00 </w:t>
      </w:r>
    </w:p>
    <w:p w:rsidR="008B328A" w:rsidRPr="00652760" w:rsidRDefault="008B328A" w:rsidP="00732AD3">
      <w:pPr>
        <w:pStyle w:val="a3"/>
        <w:ind w:left="-567"/>
      </w:pPr>
      <w:r w:rsidRPr="00652760">
        <w:t>- Жер</w:t>
      </w:r>
      <w:r w:rsidR="00605187">
        <w:t>ебьевка</w:t>
      </w:r>
      <w:r w:rsidR="00D574A1">
        <w:t xml:space="preserve"> турнира 12</w:t>
      </w:r>
      <w:r w:rsidR="004C4C49">
        <w:t xml:space="preserve"> июля в 19</w:t>
      </w:r>
      <w:r w:rsidRPr="00652760">
        <w:t xml:space="preserve">-00 на территории </w:t>
      </w:r>
      <w:r w:rsidR="006B069A">
        <w:t>ко</w:t>
      </w:r>
      <w:r w:rsidR="00153B09">
        <w:t>мплекса «Загородный парк</w:t>
      </w:r>
      <w:r w:rsidRPr="00652760">
        <w:t>»</w:t>
      </w:r>
    </w:p>
    <w:p w:rsidR="008B328A" w:rsidRPr="00652760" w:rsidRDefault="008B328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>Регистрация участников</w:t>
      </w:r>
    </w:p>
    <w:p w:rsidR="008B328A" w:rsidRDefault="00AF068F" w:rsidP="00732AD3">
      <w:pPr>
        <w:pStyle w:val="a3"/>
        <w:ind w:left="-567"/>
      </w:pPr>
      <w:r>
        <w:t>- Внес</w:t>
      </w:r>
      <w:r w:rsidR="004C4C49">
        <w:t>ением регистрационного взноса 10</w:t>
      </w:r>
      <w:r>
        <w:t xml:space="preserve">00 руб. </w:t>
      </w:r>
      <w:r w:rsidR="008B328A" w:rsidRPr="00652760">
        <w:t xml:space="preserve"> Директору турнира</w:t>
      </w:r>
      <w:r w:rsidR="00D574A1">
        <w:t xml:space="preserve">. Карта </w:t>
      </w:r>
      <w:proofErr w:type="gramStart"/>
      <w:r w:rsidR="00D574A1">
        <w:t>СБ</w:t>
      </w:r>
      <w:proofErr w:type="gramEnd"/>
      <w:r w:rsidR="00D574A1">
        <w:t xml:space="preserve"> 4276 5400 3109 6021</w:t>
      </w:r>
    </w:p>
    <w:p w:rsidR="003803A0" w:rsidRDefault="003803A0" w:rsidP="00732AD3">
      <w:pPr>
        <w:pStyle w:val="a3"/>
        <w:ind w:left="-567"/>
      </w:pPr>
      <w:r>
        <w:t>- Взнос участника покрывает расходы на призовую продукцию  и мячи. Аренда кортов оплачивается участниками самостоятельно на месте по факту каждого сыгранного матча.</w:t>
      </w:r>
    </w:p>
    <w:p w:rsidR="008B328A" w:rsidRDefault="008B328A" w:rsidP="00AF068F">
      <w:pPr>
        <w:pStyle w:val="a3"/>
        <w:ind w:left="-567"/>
      </w:pPr>
      <w:r w:rsidRPr="00652760">
        <w:t>- Срок</w:t>
      </w:r>
      <w:r w:rsidR="0088273E" w:rsidRPr="00652760">
        <w:t xml:space="preserve"> регистрации – до 1</w:t>
      </w:r>
      <w:r w:rsidR="00D574A1">
        <w:t>2</w:t>
      </w:r>
      <w:r w:rsidR="004C4C49">
        <w:t xml:space="preserve"> июля 14</w:t>
      </w:r>
      <w:r w:rsidRPr="00652760">
        <w:t>-00</w:t>
      </w:r>
    </w:p>
    <w:p w:rsidR="008B328A" w:rsidRPr="00652760" w:rsidRDefault="008B328A" w:rsidP="00732AD3">
      <w:pPr>
        <w:pStyle w:val="a3"/>
        <w:numPr>
          <w:ilvl w:val="0"/>
          <w:numId w:val="1"/>
        </w:numPr>
        <w:ind w:left="-567"/>
        <w:rPr>
          <w:b/>
        </w:rPr>
      </w:pPr>
      <w:r w:rsidRPr="00652760">
        <w:rPr>
          <w:b/>
        </w:rPr>
        <w:t xml:space="preserve">Награждение </w:t>
      </w:r>
    </w:p>
    <w:p w:rsidR="007A79B2" w:rsidRDefault="00B04FAE" w:rsidP="00153B09">
      <w:pPr>
        <w:pStyle w:val="a3"/>
        <w:ind w:left="-567"/>
      </w:pPr>
      <w:r>
        <w:t>- П</w:t>
      </w:r>
      <w:r w:rsidR="004C4C49">
        <w:t>обедитель</w:t>
      </w:r>
      <w:r w:rsidR="008B328A" w:rsidRPr="00652760">
        <w:t xml:space="preserve"> </w:t>
      </w:r>
      <w:r>
        <w:t xml:space="preserve">турнира </w:t>
      </w:r>
      <w:r w:rsidR="004C4C49">
        <w:t>награждае</w:t>
      </w:r>
      <w:r w:rsidR="008B328A" w:rsidRPr="00652760">
        <w:t xml:space="preserve">тся </w:t>
      </w:r>
      <w:r w:rsidR="004C4C49">
        <w:t xml:space="preserve">кубком, </w:t>
      </w:r>
      <w:r w:rsidR="008B328A" w:rsidRPr="00652760">
        <w:t>м</w:t>
      </w:r>
      <w:r w:rsidR="004C4C49">
        <w:t>едалью</w:t>
      </w:r>
      <w:proofErr w:type="gramStart"/>
      <w:r w:rsidR="00D574A1">
        <w:t xml:space="preserve"> ,</w:t>
      </w:r>
      <w:proofErr w:type="gramEnd"/>
      <w:r w:rsidR="004C4C49">
        <w:t xml:space="preserve"> дипломом</w:t>
      </w:r>
      <w:r w:rsidR="00AF068F">
        <w:t xml:space="preserve"> </w:t>
      </w:r>
      <w:r w:rsidR="00D574A1">
        <w:t xml:space="preserve"> и подарком от Совета Тура</w:t>
      </w:r>
    </w:p>
    <w:p w:rsidR="004C4C49" w:rsidRDefault="004C4C49" w:rsidP="00153B09">
      <w:pPr>
        <w:pStyle w:val="a3"/>
        <w:ind w:left="-567"/>
      </w:pPr>
      <w:r>
        <w:t xml:space="preserve">- Призеры турнира </w:t>
      </w:r>
      <w:r w:rsidRPr="00652760">
        <w:t>награждаются м</w:t>
      </w:r>
      <w:r>
        <w:t>едалями и дипломами</w:t>
      </w:r>
    </w:p>
    <w:p w:rsidR="004C4C49" w:rsidRPr="00652760" w:rsidRDefault="004C4C49" w:rsidP="00153B09">
      <w:pPr>
        <w:pStyle w:val="a3"/>
        <w:ind w:left="-567"/>
      </w:pPr>
      <w:r>
        <w:t>- Занявшие места с 4 по 10 награждаются дипломами</w:t>
      </w:r>
    </w:p>
    <w:p w:rsidR="00652760" w:rsidRDefault="00153B09" w:rsidP="00732AD3">
      <w:pPr>
        <w:pStyle w:val="a3"/>
        <w:ind w:left="-567"/>
      </w:pPr>
      <w:r>
        <w:rPr>
          <w:b/>
        </w:rPr>
        <w:t xml:space="preserve">Судья и </w:t>
      </w:r>
      <w:r w:rsidR="00B446DF" w:rsidRPr="00652760">
        <w:rPr>
          <w:b/>
        </w:rPr>
        <w:t>Директор турнира:</w:t>
      </w:r>
      <w:r>
        <w:t xml:space="preserve"> Ревякин Олег Васильевич, Президент</w:t>
      </w:r>
      <w:r w:rsidR="00B446DF" w:rsidRPr="00652760">
        <w:t xml:space="preserve"> </w:t>
      </w:r>
      <w:r w:rsidR="00B446DF" w:rsidRPr="00652760">
        <w:rPr>
          <w:lang w:val="en-US"/>
        </w:rPr>
        <w:t>SAMARA</w:t>
      </w:r>
      <w:r w:rsidR="00B446DF" w:rsidRPr="00652760">
        <w:t xml:space="preserve"> </w:t>
      </w:r>
      <w:r w:rsidR="00B446DF" w:rsidRPr="00652760">
        <w:rPr>
          <w:lang w:val="en-US"/>
        </w:rPr>
        <w:t>JOKER</w:t>
      </w:r>
      <w:r w:rsidR="00B446DF" w:rsidRPr="00652760">
        <w:t xml:space="preserve"> </w:t>
      </w:r>
      <w:r w:rsidR="00B446DF" w:rsidRPr="00652760">
        <w:rPr>
          <w:lang w:val="en-US"/>
        </w:rPr>
        <w:t>TOUR</w:t>
      </w:r>
      <w:r w:rsidR="00652760">
        <w:t xml:space="preserve">, </w:t>
      </w:r>
    </w:p>
    <w:p w:rsidR="002F3AB5" w:rsidRPr="00652760" w:rsidRDefault="00652760" w:rsidP="00732AD3">
      <w:pPr>
        <w:pStyle w:val="a3"/>
        <w:ind w:left="-567"/>
        <w:rPr>
          <w:lang w:val="en-US"/>
        </w:rPr>
      </w:pPr>
      <w:r>
        <w:rPr>
          <w:lang w:val="en-US"/>
        </w:rPr>
        <w:t>e</w:t>
      </w:r>
      <w:r w:rsidRPr="00652760">
        <w:rPr>
          <w:lang w:val="en-US"/>
        </w:rPr>
        <w:t>-</w:t>
      </w:r>
      <w:proofErr w:type="gramStart"/>
      <w:r>
        <w:rPr>
          <w:lang w:val="en-US"/>
        </w:rPr>
        <w:t>mail</w:t>
      </w:r>
      <w:r w:rsidRPr="00652760">
        <w:rPr>
          <w:lang w:val="en-US"/>
        </w:rPr>
        <w:t xml:space="preserve"> :</w:t>
      </w:r>
      <w:proofErr w:type="gramEnd"/>
      <w:r w:rsidRPr="00652760">
        <w:rPr>
          <w:lang w:val="en-US"/>
        </w:rPr>
        <w:t xml:space="preserve"> </w:t>
      </w:r>
      <w:hyperlink r:id="rId8" w:history="1">
        <w:r w:rsidRPr="00CF2E2C">
          <w:rPr>
            <w:rStyle w:val="a6"/>
            <w:lang w:val="en-US"/>
          </w:rPr>
          <w:t>ORevyakin</w:t>
        </w:r>
        <w:r w:rsidRPr="00652760">
          <w:rPr>
            <w:rStyle w:val="a6"/>
            <w:lang w:val="en-US"/>
          </w:rPr>
          <w:t>@</w:t>
        </w:r>
        <w:r w:rsidRPr="00CF2E2C">
          <w:rPr>
            <w:rStyle w:val="a6"/>
            <w:lang w:val="en-US"/>
          </w:rPr>
          <w:t>mail</w:t>
        </w:r>
        <w:r w:rsidRPr="00652760">
          <w:rPr>
            <w:rStyle w:val="a6"/>
            <w:lang w:val="en-US"/>
          </w:rPr>
          <w:t>.</w:t>
        </w:r>
        <w:r w:rsidRPr="00CF2E2C">
          <w:rPr>
            <w:rStyle w:val="a6"/>
            <w:lang w:val="en-US"/>
          </w:rPr>
          <w:t>ru</w:t>
        </w:r>
      </w:hyperlink>
      <w:r w:rsidRPr="00652760">
        <w:rPr>
          <w:lang w:val="en-US"/>
        </w:rPr>
        <w:t xml:space="preserve">; </w:t>
      </w:r>
      <w:r>
        <w:t>тел</w:t>
      </w:r>
      <w:r w:rsidRPr="00652760">
        <w:rPr>
          <w:lang w:val="en-US"/>
        </w:rPr>
        <w:t>: 8987-988-7311</w:t>
      </w:r>
    </w:p>
    <w:sectPr w:rsidR="002F3AB5" w:rsidRPr="00652760" w:rsidSect="00B446DF">
      <w:pgSz w:w="11906" w:h="16838"/>
      <w:pgMar w:top="0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282"/>
    <w:multiLevelType w:val="hybridMultilevel"/>
    <w:tmpl w:val="742ADC0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6E8A0487"/>
    <w:multiLevelType w:val="hybridMultilevel"/>
    <w:tmpl w:val="CFF0DA32"/>
    <w:lvl w:ilvl="0" w:tplc="51103B1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D1575"/>
    <w:rsid w:val="0004465D"/>
    <w:rsid w:val="00083224"/>
    <w:rsid w:val="000B23DE"/>
    <w:rsid w:val="00153B09"/>
    <w:rsid w:val="001D28CD"/>
    <w:rsid w:val="001D4A39"/>
    <w:rsid w:val="001F2847"/>
    <w:rsid w:val="002277BA"/>
    <w:rsid w:val="00255225"/>
    <w:rsid w:val="00271DB6"/>
    <w:rsid w:val="00291ED1"/>
    <w:rsid w:val="002A314C"/>
    <w:rsid w:val="002A6EAD"/>
    <w:rsid w:val="002F1F58"/>
    <w:rsid w:val="002F3AB5"/>
    <w:rsid w:val="003214F8"/>
    <w:rsid w:val="003351B5"/>
    <w:rsid w:val="00342286"/>
    <w:rsid w:val="00343134"/>
    <w:rsid w:val="003803A0"/>
    <w:rsid w:val="003A0EEA"/>
    <w:rsid w:val="003B3D65"/>
    <w:rsid w:val="00490DED"/>
    <w:rsid w:val="004C4C49"/>
    <w:rsid w:val="004E3143"/>
    <w:rsid w:val="00504F9D"/>
    <w:rsid w:val="00542968"/>
    <w:rsid w:val="005647C6"/>
    <w:rsid w:val="00583EF2"/>
    <w:rsid w:val="005D15C0"/>
    <w:rsid w:val="005E3648"/>
    <w:rsid w:val="00605187"/>
    <w:rsid w:val="00606B66"/>
    <w:rsid w:val="00616403"/>
    <w:rsid w:val="00652760"/>
    <w:rsid w:val="006A25B2"/>
    <w:rsid w:val="006A46BA"/>
    <w:rsid w:val="006B069A"/>
    <w:rsid w:val="006C5839"/>
    <w:rsid w:val="00732AD3"/>
    <w:rsid w:val="007A1B0D"/>
    <w:rsid w:val="007A79B2"/>
    <w:rsid w:val="007B7E4E"/>
    <w:rsid w:val="007D42DF"/>
    <w:rsid w:val="007D700F"/>
    <w:rsid w:val="007F06E9"/>
    <w:rsid w:val="007F544F"/>
    <w:rsid w:val="0088273E"/>
    <w:rsid w:val="00883F94"/>
    <w:rsid w:val="008B328A"/>
    <w:rsid w:val="008D49FD"/>
    <w:rsid w:val="008F6181"/>
    <w:rsid w:val="009B4B98"/>
    <w:rsid w:val="009E373A"/>
    <w:rsid w:val="00A07B4B"/>
    <w:rsid w:val="00A221FD"/>
    <w:rsid w:val="00A246D6"/>
    <w:rsid w:val="00A3335A"/>
    <w:rsid w:val="00AD1575"/>
    <w:rsid w:val="00AF068F"/>
    <w:rsid w:val="00B04FAE"/>
    <w:rsid w:val="00B14722"/>
    <w:rsid w:val="00B30092"/>
    <w:rsid w:val="00B446DF"/>
    <w:rsid w:val="00B77B72"/>
    <w:rsid w:val="00BF1D5E"/>
    <w:rsid w:val="00C1396C"/>
    <w:rsid w:val="00C20102"/>
    <w:rsid w:val="00C41250"/>
    <w:rsid w:val="00C523CD"/>
    <w:rsid w:val="00C61AD3"/>
    <w:rsid w:val="00C83483"/>
    <w:rsid w:val="00C943D4"/>
    <w:rsid w:val="00CD7CF1"/>
    <w:rsid w:val="00CE53A6"/>
    <w:rsid w:val="00D16AF4"/>
    <w:rsid w:val="00D347C2"/>
    <w:rsid w:val="00D574A1"/>
    <w:rsid w:val="00E81DCC"/>
    <w:rsid w:val="00EB0CAD"/>
    <w:rsid w:val="00EC058D"/>
    <w:rsid w:val="00EC3BB8"/>
    <w:rsid w:val="00ED6CC6"/>
    <w:rsid w:val="00EF0E09"/>
    <w:rsid w:val="00F82581"/>
    <w:rsid w:val="00FB059F"/>
    <w:rsid w:val="00FE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527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vyaki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CEA1A-3C89-4AAA-84D2-4AECD2B2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User</cp:lastModifiedBy>
  <cp:revision>24</cp:revision>
  <dcterms:created xsi:type="dcterms:W3CDTF">2018-04-03T14:54:00Z</dcterms:created>
  <dcterms:modified xsi:type="dcterms:W3CDTF">2019-07-11T18:29:00Z</dcterms:modified>
</cp:coreProperties>
</file>