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4A2BB3" w:rsidP="005E13A3">
      <w:pPr>
        <w:ind w:left="-567" w:right="-284"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</w:t>
      </w:r>
      <w:r w:rsidR="00F7054A">
        <w:rPr>
          <w:b/>
          <w:noProof/>
          <w:sz w:val="28"/>
          <w:szCs w:val="28"/>
          <w:lang w:eastAsia="ru-RU"/>
        </w:rPr>
        <w:t xml:space="preserve">                </w:t>
      </w:r>
      <w:r w:rsidR="00BC15B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833D4C">
        <w:rPr>
          <w:b/>
          <w:noProof/>
          <w:sz w:val="28"/>
          <w:szCs w:val="28"/>
          <w:lang w:eastAsia="ru-RU"/>
        </w:rPr>
        <w:t xml:space="preserve"> </w:t>
      </w:r>
      <w:r w:rsidR="005813BF">
        <w:rPr>
          <w:b/>
          <w:noProof/>
          <w:sz w:val="28"/>
          <w:szCs w:val="28"/>
          <w:lang w:eastAsia="ru-RU"/>
        </w:rPr>
        <w:t xml:space="preserve">           </w:t>
      </w:r>
      <w:r w:rsidR="00F7054A">
        <w:rPr>
          <w:b/>
          <w:noProof/>
          <w:sz w:val="28"/>
          <w:szCs w:val="28"/>
          <w:lang w:eastAsia="ru-RU"/>
        </w:rPr>
        <w:t xml:space="preserve"> </w:t>
      </w:r>
      <w:r w:rsidR="005813BF">
        <w:rPr>
          <w:b/>
          <w:noProof/>
          <w:sz w:val="28"/>
          <w:szCs w:val="28"/>
          <w:lang w:eastAsia="ru-RU"/>
        </w:rPr>
        <w:t xml:space="preserve">         </w:t>
      </w:r>
      <w:r w:rsidR="00833D4C">
        <w:rPr>
          <w:b/>
          <w:noProof/>
          <w:sz w:val="28"/>
          <w:szCs w:val="28"/>
          <w:lang w:eastAsia="ru-RU"/>
        </w:rPr>
        <w:t xml:space="preserve"> </w:t>
      </w:r>
      <w:r w:rsidR="005813BF">
        <w:rPr>
          <w:b/>
          <w:noProof/>
          <w:sz w:val="28"/>
          <w:szCs w:val="28"/>
          <w:lang w:eastAsia="ru-RU"/>
        </w:rPr>
        <w:t xml:space="preserve">                    </w:t>
      </w:r>
      <w:r w:rsidR="00833D4C">
        <w:rPr>
          <w:b/>
          <w:noProof/>
          <w:sz w:val="28"/>
          <w:szCs w:val="28"/>
          <w:lang w:eastAsia="ru-RU"/>
        </w:rPr>
        <w:t xml:space="preserve">  </w:t>
      </w:r>
      <w:r w:rsidR="005813B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00175" cy="1400175"/>
            <wp:effectExtent l="19050" t="0" r="9525" b="0"/>
            <wp:docPr id="6" name="Рисунок 5" descr="алуш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уш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63" cy="14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</w:t>
      </w:r>
      <w:r w:rsidR="005813BF">
        <w:rPr>
          <w:b/>
          <w:noProof/>
          <w:sz w:val="28"/>
          <w:szCs w:val="28"/>
          <w:lang w:eastAsia="ru-RU"/>
        </w:rPr>
        <w:t xml:space="preserve">                                      </w:t>
      </w:r>
      <w:r w:rsidR="005813B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702527"/>
            <wp:effectExtent l="19050" t="0" r="0" b="0"/>
            <wp:docPr id="5" name="Рисунок 4" descr="logo samara joker ok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ara joker ok previ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</w:t>
      </w:r>
      <w:r w:rsidR="005813BF">
        <w:rPr>
          <w:b/>
          <w:sz w:val="28"/>
          <w:szCs w:val="28"/>
        </w:rPr>
        <w:t xml:space="preserve"> о проведении серии теннисных турниров</w:t>
      </w:r>
      <w:r w:rsidR="00542968">
        <w:rPr>
          <w:b/>
          <w:sz w:val="28"/>
          <w:szCs w:val="28"/>
        </w:rPr>
        <w:t xml:space="preserve"> «</w:t>
      </w:r>
      <w:r w:rsidR="005813BF">
        <w:rPr>
          <w:b/>
          <w:sz w:val="28"/>
          <w:szCs w:val="28"/>
        </w:rPr>
        <w:t>Крымская осень</w:t>
      </w:r>
      <w:r w:rsidR="00606B66" w:rsidRPr="00606B66">
        <w:rPr>
          <w:b/>
          <w:sz w:val="28"/>
          <w:szCs w:val="28"/>
        </w:rPr>
        <w:t xml:space="preserve"> </w:t>
      </w:r>
      <w:r w:rsidR="00392DB3">
        <w:rPr>
          <w:b/>
          <w:sz w:val="28"/>
          <w:szCs w:val="28"/>
        </w:rPr>
        <w:t>2020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833D4C" w:rsidRDefault="002F3AB5" w:rsidP="00833D4C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CD0C01" w:rsidRDefault="00CD0C01" w:rsidP="00CD0C01">
      <w:pPr>
        <w:pStyle w:val="a3"/>
        <w:ind w:left="-567"/>
      </w:pPr>
      <w:r w:rsidRPr="00CD0C01">
        <w:t>- Теннисисты-любители</w:t>
      </w:r>
      <w:r w:rsidR="005813BF">
        <w:t xml:space="preserve">, </w:t>
      </w:r>
      <w:r w:rsidRPr="00CD0C01">
        <w:t xml:space="preserve">не имеющие опыта профессиональных турниров и не занимавшиеся ранее теннисом в </w:t>
      </w:r>
      <w:proofErr w:type="spellStart"/>
      <w:r w:rsidRPr="00CD0C01">
        <w:t>спортшколах</w:t>
      </w:r>
      <w:proofErr w:type="spellEnd"/>
    </w:p>
    <w:p w:rsidR="00FA1862" w:rsidRPr="00CD0C01" w:rsidRDefault="00FA1862" w:rsidP="00CD0C01">
      <w:pPr>
        <w:pStyle w:val="a3"/>
        <w:ind w:left="-567"/>
      </w:pPr>
      <w:r>
        <w:t xml:space="preserve">- Турнирный взнос – 1000 </w:t>
      </w:r>
      <w:proofErr w:type="spellStart"/>
      <w:r>
        <w:t>руб</w:t>
      </w:r>
      <w:proofErr w:type="spellEnd"/>
      <w:r>
        <w:t xml:space="preserve"> с участника за каждый турнир вносится наличными Директору турнира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Регламент </w:t>
      </w:r>
      <w:r w:rsidR="005813BF">
        <w:rPr>
          <w:b/>
        </w:rPr>
        <w:t>турниров</w:t>
      </w:r>
    </w:p>
    <w:p w:rsidR="003A1DCD" w:rsidRDefault="002F3AB5" w:rsidP="00732AD3">
      <w:pPr>
        <w:pStyle w:val="a3"/>
        <w:ind w:left="-567"/>
      </w:pPr>
      <w:r w:rsidRPr="00652760">
        <w:t xml:space="preserve">- </w:t>
      </w:r>
      <w:r w:rsidR="003A1DCD">
        <w:t>Турнир</w:t>
      </w:r>
      <w:r w:rsidR="005813BF">
        <w:t>ы</w:t>
      </w:r>
      <w:r w:rsidR="003A1DCD">
        <w:t xml:space="preserve"> в парном</w:t>
      </w:r>
      <w:r w:rsidR="00DD02E6">
        <w:t xml:space="preserve"> мужском и смешенном </w:t>
      </w:r>
      <w:r w:rsidR="003A1DCD">
        <w:t xml:space="preserve"> разряде</w:t>
      </w:r>
    </w:p>
    <w:p w:rsidR="00DD02E6" w:rsidRDefault="00DD02E6" w:rsidP="00DD02E6">
      <w:pPr>
        <w:pStyle w:val="a3"/>
        <w:ind w:left="-567"/>
      </w:pPr>
      <w:r w:rsidRPr="00DD02E6">
        <w:rPr>
          <w:b/>
        </w:rPr>
        <w:t>- 09.10</w:t>
      </w:r>
      <w:r>
        <w:t xml:space="preserve"> </w:t>
      </w:r>
      <w:r w:rsidRPr="00DD02E6">
        <w:rPr>
          <w:b/>
        </w:rPr>
        <w:t xml:space="preserve">Матчевая встреча </w:t>
      </w:r>
      <w:r w:rsidRPr="00DD02E6">
        <w:rPr>
          <w:b/>
          <w:lang w:val="en-US"/>
        </w:rPr>
        <w:t>SAMARA</w:t>
      </w:r>
      <w:r w:rsidRPr="00DD02E6">
        <w:rPr>
          <w:b/>
        </w:rPr>
        <w:t xml:space="preserve"> </w:t>
      </w:r>
      <w:r w:rsidRPr="00DD02E6">
        <w:rPr>
          <w:b/>
          <w:lang w:val="en-US"/>
        </w:rPr>
        <w:t>JOKER</w:t>
      </w:r>
      <w:r w:rsidRPr="00DD02E6">
        <w:rPr>
          <w:b/>
        </w:rPr>
        <w:t xml:space="preserve"> – Любители </w:t>
      </w:r>
      <w:proofErr w:type="gramStart"/>
      <w:r w:rsidRPr="00DD02E6">
        <w:rPr>
          <w:b/>
        </w:rPr>
        <w:t>Московской</w:t>
      </w:r>
      <w:proofErr w:type="gramEnd"/>
      <w:r w:rsidRPr="00DD02E6">
        <w:rPr>
          <w:b/>
        </w:rPr>
        <w:t xml:space="preserve"> обл.</w:t>
      </w:r>
      <w:r>
        <w:t xml:space="preserve"> </w:t>
      </w:r>
      <w:r w:rsidR="00ED10EC">
        <w:t xml:space="preserve">9 парных матчей. </w:t>
      </w:r>
      <w:r>
        <w:t xml:space="preserve">Формат матчей – два сета до 4 выигранных геймов с розыгрышем решающего очка после счета «ровно», с розыгрышем </w:t>
      </w:r>
      <w:r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3:3 по геймам</w:t>
      </w:r>
      <w:r w:rsidRPr="00652760">
        <w:t xml:space="preserve"> </w:t>
      </w:r>
      <w:r>
        <w:t>и с розыгрышем решающего сет</w:t>
      </w:r>
      <w:r w:rsidRPr="00652760">
        <w:t>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1:1 по сетам</w:t>
      </w:r>
      <w:r w:rsidRPr="00652760">
        <w:t>.</w:t>
      </w:r>
    </w:p>
    <w:p w:rsidR="00DD02E6" w:rsidRDefault="00DD02E6" w:rsidP="00DD02E6">
      <w:pPr>
        <w:pStyle w:val="a3"/>
        <w:ind w:left="-567"/>
      </w:pPr>
      <w:r w:rsidRPr="00DD02E6">
        <w:rPr>
          <w:b/>
        </w:rPr>
        <w:t>-10.10 Парный турнир «Крымская осень 2020».</w:t>
      </w:r>
      <w:r>
        <w:t xml:space="preserve"> Регламент турнира – игры в группах, затем </w:t>
      </w:r>
      <w:proofErr w:type="spellStart"/>
      <w:r>
        <w:t>плей-офф</w:t>
      </w:r>
      <w:proofErr w:type="spellEnd"/>
      <w:r>
        <w:t xml:space="preserve"> начиная с ¼. Формат матчей в группах – один сет до 4 выигранных геймов с розыгрышем решающего очка после счета «ровно», с розыгрышем </w:t>
      </w:r>
      <w:r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4:4 по геймам.  Формат матчей </w:t>
      </w:r>
      <w:proofErr w:type="spellStart"/>
      <w:r>
        <w:t>плей-офф</w:t>
      </w:r>
      <w:proofErr w:type="spellEnd"/>
      <w:r>
        <w:t xml:space="preserve"> – два сета до 4 выигранных геймов с розыгрышем решающего очка после счета «ровно», с розыгрышем </w:t>
      </w:r>
      <w:r w:rsidRPr="00652760">
        <w:t xml:space="preserve"> решающего гейма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3:3 по геймам</w:t>
      </w:r>
      <w:r w:rsidRPr="00652760">
        <w:t xml:space="preserve"> </w:t>
      </w:r>
      <w:r>
        <w:t>и с розыгрышем решающего сет</w:t>
      </w:r>
      <w:r w:rsidRPr="00652760">
        <w:t>а по системе «</w:t>
      </w:r>
      <w:proofErr w:type="spellStart"/>
      <w:r>
        <w:t>тайбрейк</w:t>
      </w:r>
      <w:proofErr w:type="spellEnd"/>
      <w:r>
        <w:t>» до 7</w:t>
      </w:r>
      <w:r w:rsidRPr="00652760">
        <w:t xml:space="preserve"> выигранных очков</w:t>
      </w:r>
      <w:r>
        <w:t xml:space="preserve"> при счете 1:1 по сетам</w:t>
      </w:r>
      <w:r w:rsidRPr="00652760">
        <w:t>.</w:t>
      </w:r>
    </w:p>
    <w:p w:rsidR="00B579E0" w:rsidRDefault="006A46BA" w:rsidP="00DD02E6">
      <w:pPr>
        <w:pStyle w:val="a3"/>
        <w:ind w:left="-567"/>
      </w:pPr>
      <w:proofErr w:type="gramStart"/>
      <w:r>
        <w:t xml:space="preserve">- </w:t>
      </w:r>
      <w:proofErr w:type="spellStart"/>
      <w:r>
        <w:t>Плей-офф</w:t>
      </w:r>
      <w:proofErr w:type="spellEnd"/>
      <w:r>
        <w:t xml:space="preserve">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C377C3">
        <w:t xml:space="preserve">всех </w:t>
      </w:r>
      <w:r w:rsidR="00433F94">
        <w:t>мест с 1 по 8</w:t>
      </w:r>
      <w:r w:rsidR="00B579E0">
        <w:t xml:space="preserve"> для занявших в группах 1-2 места </w:t>
      </w:r>
      <w:proofErr w:type="gramEnd"/>
    </w:p>
    <w:p w:rsidR="00B579E0" w:rsidRDefault="006A46BA" w:rsidP="00732AD3">
      <w:pPr>
        <w:pStyle w:val="a3"/>
        <w:ind w:left="-567"/>
      </w:pPr>
      <w:proofErr w:type="gramStart"/>
      <w:r>
        <w:t>- Утешительный</w:t>
      </w:r>
      <w:r w:rsidR="001F2847" w:rsidRPr="00652760">
        <w:t xml:space="preserve"> </w:t>
      </w:r>
      <w:proofErr w:type="spellStart"/>
      <w:r w:rsidR="00433F94">
        <w:t>плей-офф</w:t>
      </w:r>
      <w:proofErr w:type="spellEnd"/>
      <w:r w:rsidR="00433F94">
        <w:t xml:space="preserve"> </w:t>
      </w:r>
      <w:r>
        <w:t xml:space="preserve"> </w:t>
      </w:r>
      <w:r w:rsidR="001F2847" w:rsidRPr="00652760">
        <w:t>тур</w:t>
      </w:r>
      <w:r>
        <w:t>нир</w:t>
      </w:r>
      <w:r w:rsidR="00433F94">
        <w:t xml:space="preserve"> с выбыванием</w:t>
      </w:r>
      <w:r w:rsidR="00B579E0">
        <w:t xml:space="preserve"> для занявших в группах 3-4 места</w:t>
      </w:r>
      <w:proofErr w:type="gramEnd"/>
    </w:p>
    <w:p w:rsidR="00DD02E6" w:rsidRPr="00DD02E6" w:rsidRDefault="00DD02E6" w:rsidP="00732AD3">
      <w:pPr>
        <w:pStyle w:val="a3"/>
        <w:ind w:left="-567"/>
      </w:pPr>
      <w:r w:rsidRPr="00DD02E6">
        <w:rPr>
          <w:b/>
        </w:rPr>
        <w:t>-11.10 Командный парный турнир</w:t>
      </w:r>
      <w:r>
        <w:rPr>
          <w:b/>
        </w:rPr>
        <w:t xml:space="preserve">. </w:t>
      </w:r>
      <w:r w:rsidR="00ED10EC">
        <w:t xml:space="preserve">Команды из 4-6 человек. Матчи между командами из трех парных встреч в разных сочетаниях партнеров. Формат матчей определяется количеством команд. </w:t>
      </w:r>
    </w:p>
    <w:p w:rsidR="00C83483" w:rsidRPr="00DD02E6" w:rsidRDefault="00C83483" w:rsidP="00732AD3">
      <w:pPr>
        <w:pStyle w:val="a3"/>
        <w:ind w:left="-567"/>
      </w:pPr>
      <w:r w:rsidRPr="00DD02E6">
        <w:t xml:space="preserve">- </w:t>
      </w:r>
      <w:r w:rsidRPr="00652760">
        <w:t xml:space="preserve">Мячи </w:t>
      </w:r>
      <w:r w:rsidR="00DD02E6">
        <w:t>всех турниров</w:t>
      </w:r>
      <w:r w:rsidRPr="00652760">
        <w:t xml:space="preserve"> </w:t>
      </w:r>
      <w:r w:rsidR="00392DB3" w:rsidRPr="00DD02E6">
        <w:t>–</w:t>
      </w:r>
      <w:r w:rsidRPr="00DD02E6">
        <w:t xml:space="preserve"> </w:t>
      </w:r>
      <w:r w:rsidRPr="00652760">
        <w:rPr>
          <w:lang w:val="en-US"/>
        </w:rPr>
        <w:t>H</w:t>
      </w:r>
      <w:r w:rsidR="00392DB3">
        <w:rPr>
          <w:lang w:val="en-US"/>
        </w:rPr>
        <w:t>EAD</w:t>
      </w:r>
      <w:r w:rsidR="00392DB3" w:rsidRPr="00DD02E6">
        <w:t xml:space="preserve"> </w:t>
      </w:r>
      <w:r w:rsidR="00392DB3">
        <w:rPr>
          <w:lang w:val="en-US"/>
        </w:rPr>
        <w:t>TOUR</w:t>
      </w:r>
      <w:r w:rsidR="00DD02E6">
        <w:t xml:space="preserve"> ХТ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655B9A">
        <w:t>Спартак</w:t>
      </w:r>
      <w:r w:rsidR="00B04FAE">
        <w:t>»,</w:t>
      </w:r>
      <w:r w:rsidR="00655B9A">
        <w:t xml:space="preserve"> г</w:t>
      </w:r>
      <w:proofErr w:type="gramStart"/>
      <w:r w:rsidR="00655B9A">
        <w:t>.А</w:t>
      </w:r>
      <w:proofErr w:type="gramEnd"/>
      <w:r w:rsidR="00655B9A">
        <w:t>лушта, ул.Перекопская,9 . 4</w:t>
      </w:r>
      <w:r w:rsidR="00833D4C">
        <w:t xml:space="preserve"> корта, покрытие – </w:t>
      </w:r>
      <w:r w:rsidR="00655B9A">
        <w:t>грунт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392DB3" w:rsidP="00732AD3">
      <w:pPr>
        <w:pStyle w:val="a3"/>
        <w:ind w:left="-567"/>
      </w:pPr>
      <w:r>
        <w:t xml:space="preserve">- </w:t>
      </w:r>
      <w:r w:rsidR="00655B9A">
        <w:t>09.10</w:t>
      </w:r>
      <w:r w:rsidR="005E3648" w:rsidRPr="00652760">
        <w:t xml:space="preserve"> </w:t>
      </w:r>
      <w:r w:rsidR="00CD0C01">
        <w:t xml:space="preserve"> </w:t>
      </w:r>
      <w:r w:rsidR="00655B9A">
        <w:t>10</w:t>
      </w:r>
      <w:r w:rsidR="009E473C">
        <w:t>:00</w:t>
      </w:r>
      <w:r w:rsidR="00655B9A">
        <w:t>-15:00</w:t>
      </w:r>
      <w:r w:rsidR="00CD0C01">
        <w:t xml:space="preserve"> </w:t>
      </w:r>
      <w:r>
        <w:t xml:space="preserve">, </w:t>
      </w:r>
      <w:r w:rsidR="00655B9A">
        <w:t>10.10</w:t>
      </w:r>
      <w:r>
        <w:t xml:space="preserve"> </w:t>
      </w:r>
      <w:r w:rsidR="00CD0C01">
        <w:t xml:space="preserve"> 09:00</w:t>
      </w:r>
      <w:r w:rsidR="00655B9A">
        <w:t>-18:00, 11.10  10:00-15:00</w:t>
      </w:r>
      <w:r w:rsidR="00C377C3">
        <w:t xml:space="preserve"> 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392DB3">
        <w:t xml:space="preserve"> турнира </w:t>
      </w:r>
      <w:r w:rsidR="00DD02E6">
        <w:t>10 ок</w:t>
      </w:r>
      <w:r w:rsidR="00CD0C01">
        <w:t>тября</w:t>
      </w:r>
      <w:r w:rsidR="00DD02E6">
        <w:t xml:space="preserve"> в 09:00</w:t>
      </w:r>
      <w:r w:rsidRPr="00652760">
        <w:t xml:space="preserve"> на территории </w:t>
      </w:r>
      <w:r w:rsidR="006B069A">
        <w:t>комплекса «</w:t>
      </w:r>
      <w:r w:rsidR="00DD02E6">
        <w:t>Спартак</w:t>
      </w:r>
      <w:r w:rsidRPr="00652760">
        <w:t>»</w:t>
      </w:r>
    </w:p>
    <w:p w:rsidR="002277BA" w:rsidRDefault="002277BA" w:rsidP="00732AD3">
      <w:pPr>
        <w:pStyle w:val="a3"/>
        <w:ind w:left="-567"/>
      </w:pPr>
      <w:r w:rsidRPr="00652760">
        <w:t xml:space="preserve">- Открытие турнира </w:t>
      </w:r>
      <w:r w:rsidR="00ED10EC">
        <w:t>10 ок</w:t>
      </w:r>
      <w:r w:rsidR="00CD0C01">
        <w:t>тября</w:t>
      </w:r>
      <w:r w:rsidR="00ED10EC">
        <w:t xml:space="preserve"> в 09-3</w:t>
      </w:r>
      <w:r w:rsidR="008B328A" w:rsidRPr="00652760">
        <w:t>0</w:t>
      </w:r>
      <w:r w:rsidR="00542968" w:rsidRPr="00652760">
        <w:t>. Общее фотографирование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CF5799" w:rsidRDefault="00CF5799" w:rsidP="00732AD3">
      <w:pPr>
        <w:pStyle w:val="a3"/>
        <w:ind w:left="-567"/>
      </w:pPr>
      <w:r>
        <w:t>- Все участн</w:t>
      </w:r>
      <w:r w:rsidR="00655B9A">
        <w:t>ики  получают сувениры от организатора</w:t>
      </w:r>
      <w:r>
        <w:t xml:space="preserve"> турнира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7F4057">
        <w:t>едалями</w:t>
      </w:r>
      <w:r w:rsidR="00556E98">
        <w:t xml:space="preserve">, </w:t>
      </w:r>
      <w:r w:rsidR="00AF068F">
        <w:t xml:space="preserve">дипломами </w:t>
      </w:r>
      <w:r w:rsidR="00556E98">
        <w:t xml:space="preserve"> и призами</w:t>
      </w:r>
    </w:p>
    <w:p w:rsidR="007A79B2" w:rsidRDefault="007A79B2" w:rsidP="00732AD3">
      <w:pPr>
        <w:pStyle w:val="a3"/>
        <w:ind w:left="-567"/>
      </w:pPr>
      <w:r w:rsidRPr="00652760">
        <w:t xml:space="preserve">- </w:t>
      </w:r>
      <w:r w:rsidR="00ED10EC">
        <w:t>Пары</w:t>
      </w:r>
      <w:r w:rsidR="00655B9A">
        <w:t>, занявшие 4-9</w:t>
      </w:r>
      <w:r w:rsidR="00433F94">
        <w:t xml:space="preserve"> места, </w:t>
      </w:r>
      <w:r w:rsidRPr="00652760">
        <w:t xml:space="preserve">награждаются </w:t>
      </w:r>
      <w:r w:rsidR="00AF068F">
        <w:t xml:space="preserve">дипломами </w:t>
      </w:r>
    </w:p>
    <w:p w:rsidR="00083224" w:rsidRDefault="00083224" w:rsidP="00732AD3">
      <w:pPr>
        <w:pStyle w:val="a3"/>
        <w:ind w:left="-567"/>
      </w:pPr>
      <w:r w:rsidRPr="00652760">
        <w:t>- После награжде</w:t>
      </w:r>
      <w:r w:rsidR="00B04FAE">
        <w:t>ния по совместной договоренности</w:t>
      </w:r>
      <w:r w:rsidR="00655B9A">
        <w:t xml:space="preserve"> </w:t>
      </w:r>
      <w:r w:rsidR="00B04FAE">
        <w:t xml:space="preserve"> -  банкет</w:t>
      </w:r>
    </w:p>
    <w:p w:rsidR="006C5839" w:rsidRPr="00652760" w:rsidRDefault="00655B9A" w:rsidP="00732AD3">
      <w:pPr>
        <w:pStyle w:val="a3"/>
        <w:ind w:left="-567"/>
      </w:pPr>
      <w:r>
        <w:rPr>
          <w:b/>
        </w:rPr>
        <w:t>Комплекс Спартак</w:t>
      </w:r>
      <w:r w:rsidR="00B446DF" w:rsidRPr="00652760">
        <w:rPr>
          <w:b/>
        </w:rPr>
        <w:t>:</w:t>
      </w:r>
      <w:r w:rsidR="00AF068F">
        <w:t xml:space="preserve"> </w:t>
      </w:r>
      <w:r>
        <w:t>Лавринова Татьяна</w:t>
      </w:r>
      <w:r w:rsidR="00732AD3" w:rsidRPr="00652760">
        <w:t xml:space="preserve"> </w:t>
      </w:r>
      <w:r>
        <w:t>Анатольевна, тел: 8918-600-1255</w:t>
      </w:r>
      <w:r w:rsidR="00732AD3" w:rsidRPr="00652760">
        <w:t xml:space="preserve">       </w:t>
      </w:r>
    </w:p>
    <w:p w:rsidR="002F3AB5" w:rsidRDefault="00B446DF" w:rsidP="00655B9A">
      <w:pPr>
        <w:pStyle w:val="a3"/>
        <w:ind w:left="-567"/>
      </w:pPr>
      <w:r w:rsidRPr="00652760">
        <w:rPr>
          <w:b/>
        </w:rPr>
        <w:t>Директор турнира:</w:t>
      </w:r>
      <w:r w:rsidR="00556E98">
        <w:t xml:space="preserve"> Ревякин Олег Васильевич, Президент</w:t>
      </w:r>
      <w:r w:rsidRPr="00652760">
        <w:t xml:space="preserve"> </w:t>
      </w:r>
      <w:r w:rsidRPr="00652760">
        <w:rPr>
          <w:lang w:val="en-US"/>
        </w:rPr>
        <w:t>SAMARA</w:t>
      </w:r>
      <w:r w:rsidRPr="00652760">
        <w:t xml:space="preserve"> </w:t>
      </w:r>
      <w:r w:rsidRPr="00652760">
        <w:rPr>
          <w:lang w:val="en-US"/>
        </w:rPr>
        <w:t>JOKER</w:t>
      </w:r>
      <w:r w:rsidRPr="00652760">
        <w:t xml:space="preserve"> </w:t>
      </w:r>
      <w:r w:rsidRPr="00652760">
        <w:rPr>
          <w:lang w:val="en-US"/>
        </w:rPr>
        <w:t>TOUR</w:t>
      </w:r>
      <w:r w:rsidR="00652760">
        <w:t>, тел</w:t>
      </w:r>
      <w:r w:rsidR="00652760" w:rsidRPr="00655B9A">
        <w:t>: 8987-988-7311</w:t>
      </w:r>
    </w:p>
    <w:p w:rsidR="005813BF" w:rsidRPr="005813BF" w:rsidRDefault="005813BF" w:rsidP="00732AD3">
      <w:pPr>
        <w:pStyle w:val="a3"/>
        <w:ind w:left="-567"/>
      </w:pPr>
      <w:r w:rsidRPr="00655B9A">
        <w:rPr>
          <w:b/>
        </w:rPr>
        <w:t>Главный судья турнира:</w:t>
      </w:r>
      <w:r>
        <w:t xml:space="preserve"> </w:t>
      </w:r>
      <w:proofErr w:type="spellStart"/>
      <w:r>
        <w:t>Деревянко</w:t>
      </w:r>
      <w:proofErr w:type="spellEnd"/>
      <w:r>
        <w:t xml:space="preserve"> Сергей Николаевич, </w:t>
      </w:r>
      <w:r w:rsidR="00655B9A">
        <w:t>тел: 8985-211-5967</w:t>
      </w:r>
    </w:p>
    <w:sectPr w:rsidR="005813BF" w:rsidRPr="005813BF" w:rsidSect="001A07C8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83224"/>
    <w:rsid w:val="000B23DE"/>
    <w:rsid w:val="001A07C8"/>
    <w:rsid w:val="001D28CD"/>
    <w:rsid w:val="001D4A39"/>
    <w:rsid w:val="001F2847"/>
    <w:rsid w:val="002277BA"/>
    <w:rsid w:val="00255225"/>
    <w:rsid w:val="00271DB6"/>
    <w:rsid w:val="002A314C"/>
    <w:rsid w:val="002A6EAD"/>
    <w:rsid w:val="002F1F58"/>
    <w:rsid w:val="002F3AB5"/>
    <w:rsid w:val="003214F8"/>
    <w:rsid w:val="00342286"/>
    <w:rsid w:val="00343134"/>
    <w:rsid w:val="00392DB3"/>
    <w:rsid w:val="003A0EEA"/>
    <w:rsid w:val="003A1DCD"/>
    <w:rsid w:val="003B3D65"/>
    <w:rsid w:val="00433F94"/>
    <w:rsid w:val="004427D9"/>
    <w:rsid w:val="00490DED"/>
    <w:rsid w:val="004A2BB3"/>
    <w:rsid w:val="004E3143"/>
    <w:rsid w:val="00504F9D"/>
    <w:rsid w:val="00542968"/>
    <w:rsid w:val="00556E98"/>
    <w:rsid w:val="005647C6"/>
    <w:rsid w:val="005679CF"/>
    <w:rsid w:val="005813BF"/>
    <w:rsid w:val="005D15C0"/>
    <w:rsid w:val="005E13A3"/>
    <w:rsid w:val="005E3648"/>
    <w:rsid w:val="00605187"/>
    <w:rsid w:val="00606B66"/>
    <w:rsid w:val="00616403"/>
    <w:rsid w:val="00652760"/>
    <w:rsid w:val="00655B9A"/>
    <w:rsid w:val="006A46BA"/>
    <w:rsid w:val="006A62A8"/>
    <w:rsid w:val="006B069A"/>
    <w:rsid w:val="006C5839"/>
    <w:rsid w:val="00732AD3"/>
    <w:rsid w:val="007A1B0D"/>
    <w:rsid w:val="007A79B2"/>
    <w:rsid w:val="007B7E4E"/>
    <w:rsid w:val="007D42DF"/>
    <w:rsid w:val="007F06E9"/>
    <w:rsid w:val="007F4057"/>
    <w:rsid w:val="00821B84"/>
    <w:rsid w:val="00833D4C"/>
    <w:rsid w:val="0088273E"/>
    <w:rsid w:val="00883F94"/>
    <w:rsid w:val="008A1F87"/>
    <w:rsid w:val="008B328A"/>
    <w:rsid w:val="008D49FD"/>
    <w:rsid w:val="008F6181"/>
    <w:rsid w:val="009729F7"/>
    <w:rsid w:val="009B4B98"/>
    <w:rsid w:val="009E373A"/>
    <w:rsid w:val="009E473C"/>
    <w:rsid w:val="00A07B4B"/>
    <w:rsid w:val="00A221FD"/>
    <w:rsid w:val="00A246D6"/>
    <w:rsid w:val="00A267E2"/>
    <w:rsid w:val="00A3335A"/>
    <w:rsid w:val="00AD1575"/>
    <w:rsid w:val="00AF068F"/>
    <w:rsid w:val="00B04FAE"/>
    <w:rsid w:val="00B446DF"/>
    <w:rsid w:val="00B579E0"/>
    <w:rsid w:val="00B77B72"/>
    <w:rsid w:val="00BC15B4"/>
    <w:rsid w:val="00BF1D5E"/>
    <w:rsid w:val="00C048AE"/>
    <w:rsid w:val="00C20102"/>
    <w:rsid w:val="00C377C3"/>
    <w:rsid w:val="00C523CD"/>
    <w:rsid w:val="00C61AD3"/>
    <w:rsid w:val="00C813D0"/>
    <w:rsid w:val="00C83483"/>
    <w:rsid w:val="00C943D4"/>
    <w:rsid w:val="00CD0C01"/>
    <w:rsid w:val="00CF5799"/>
    <w:rsid w:val="00D03B97"/>
    <w:rsid w:val="00D25395"/>
    <w:rsid w:val="00D347C2"/>
    <w:rsid w:val="00D42E1C"/>
    <w:rsid w:val="00DD02E6"/>
    <w:rsid w:val="00E81DCC"/>
    <w:rsid w:val="00EC058D"/>
    <w:rsid w:val="00EC3BB8"/>
    <w:rsid w:val="00ED10EC"/>
    <w:rsid w:val="00ED6CC6"/>
    <w:rsid w:val="00EF0E09"/>
    <w:rsid w:val="00F31CB0"/>
    <w:rsid w:val="00F7054A"/>
    <w:rsid w:val="00FA1862"/>
    <w:rsid w:val="00FB059F"/>
    <w:rsid w:val="00FC4939"/>
    <w:rsid w:val="00FE31CB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34</cp:revision>
  <cp:lastPrinted>2019-09-05T10:58:00Z</cp:lastPrinted>
  <dcterms:created xsi:type="dcterms:W3CDTF">2018-04-03T14:54:00Z</dcterms:created>
  <dcterms:modified xsi:type="dcterms:W3CDTF">2020-10-05T08:45:00Z</dcterms:modified>
</cp:coreProperties>
</file>